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53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66"/>
        <w:gridCol w:w="1621"/>
        <w:gridCol w:w="2335"/>
        <w:gridCol w:w="545"/>
        <w:gridCol w:w="2058"/>
        <w:gridCol w:w="1458"/>
        <w:gridCol w:w="954"/>
      </w:tblGrid>
      <w:tr w:rsidR="00B878F9" w:rsidRPr="00A71D59" w:rsidTr="00E1156D">
        <w:trPr>
          <w:tblCellSpacing w:w="15" w:type="dxa"/>
          <w:jc w:val="center"/>
        </w:trPr>
        <w:tc>
          <w:tcPr>
            <w:tcW w:w="376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F9" w:rsidRPr="00A71D59" w:rsidRDefault="00B878F9" w:rsidP="00B878F9">
            <w:pPr>
              <w:pStyle w:val="Balk1"/>
              <w:spacing w:before="0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DOKUMA MAKİNELERİ</w:t>
            </w:r>
          </w:p>
        </w:tc>
        <w:tc>
          <w:tcPr>
            <w:tcW w:w="11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F9" w:rsidRPr="00A71D59" w:rsidRDefault="009A0BE3" w:rsidP="00B878F9">
            <w:pPr>
              <w:pStyle w:val="Balk1"/>
              <w:spacing w:before="0"/>
              <w:rPr>
                <w:sz w:val="22"/>
                <w:szCs w:val="22"/>
              </w:rPr>
            </w:pPr>
            <w:r w:rsidRPr="009A0BE3">
              <w:rPr>
                <w:sz w:val="22"/>
                <w:szCs w:val="22"/>
              </w:rPr>
              <w:t>502024042017</w:t>
            </w:r>
          </w:p>
        </w:tc>
      </w:tr>
      <w:tr w:rsidR="00B878F9" w:rsidRPr="00A71D59" w:rsidTr="00E1156D">
        <w:trPr>
          <w:trHeight w:hRule="exact" w:val="329"/>
          <w:tblCellSpacing w:w="15" w:type="dxa"/>
          <w:jc w:val="center"/>
        </w:trPr>
        <w:tc>
          <w:tcPr>
            <w:tcW w:w="12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8F9" w:rsidRPr="00A71D59" w:rsidRDefault="0059326C" w:rsidP="00B878F9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+ 1 (4</w:t>
            </w:r>
            <w:r w:rsidR="00B878F9" w:rsidRPr="00A71D59">
              <w:rPr>
                <w:sz w:val="22"/>
                <w:szCs w:val="22"/>
              </w:rPr>
              <w:t xml:space="preserve"> ECTS Kredisi)</w:t>
            </w:r>
          </w:p>
        </w:tc>
        <w:tc>
          <w:tcPr>
            <w:tcW w:w="14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F9" w:rsidRPr="00A71D59" w:rsidRDefault="00B878F9" w:rsidP="00B878F9">
            <w:pPr>
              <w:pStyle w:val="NormalWeb"/>
              <w:jc w:val="center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4.Yıl / 1.Yarıyıl - Teknoloji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8F9" w:rsidRPr="00A71D59" w:rsidRDefault="00B878F9" w:rsidP="00B878F9">
            <w:pPr>
              <w:pStyle w:val="NormalWeb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A71D59">
              <w:rPr>
                <w:sz w:val="22"/>
                <w:szCs w:val="22"/>
                <w:lang w:val="en-US"/>
              </w:rPr>
              <w:t>Lisans</w:t>
            </w:r>
            <w:proofErr w:type="spellEnd"/>
          </w:p>
        </w:tc>
        <w:tc>
          <w:tcPr>
            <w:tcW w:w="11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F9" w:rsidRPr="00A71D59" w:rsidRDefault="00B878F9" w:rsidP="00B878F9">
            <w:pPr>
              <w:pStyle w:val="NormalWeb"/>
              <w:jc w:val="center"/>
              <w:rPr>
                <w:sz w:val="22"/>
                <w:szCs w:val="22"/>
                <w:lang w:val="de-DE"/>
              </w:rPr>
            </w:pPr>
            <w:proofErr w:type="spellStart"/>
            <w:r w:rsidRPr="00A71D59">
              <w:rPr>
                <w:sz w:val="22"/>
                <w:szCs w:val="22"/>
                <w:lang w:val="de-DE"/>
              </w:rPr>
              <w:t>Zorunlu</w:t>
            </w:r>
            <w:proofErr w:type="spellEnd"/>
          </w:p>
        </w:tc>
      </w:tr>
      <w:tr w:rsidR="00B878F9" w:rsidRPr="00A71D59" w:rsidTr="00E1156D">
        <w:trPr>
          <w:trHeight w:hRule="exact" w:val="329"/>
          <w:tblCellSpacing w:w="15" w:type="dxa"/>
          <w:jc w:val="center"/>
        </w:trPr>
        <w:tc>
          <w:tcPr>
            <w:tcW w:w="12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8F9" w:rsidRPr="00A71D59" w:rsidRDefault="0059326C" w:rsidP="00B878F9">
            <w:pPr>
              <w:pStyle w:val="NormalWeb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</w:t>
            </w:r>
            <w:r w:rsidR="00B878F9" w:rsidRPr="00A71D59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="00B878F9" w:rsidRPr="00A71D59">
              <w:rPr>
                <w:sz w:val="22"/>
                <w:szCs w:val="22"/>
                <w:lang w:val="de-DE"/>
              </w:rPr>
              <w:t>saat</w:t>
            </w:r>
            <w:proofErr w:type="spellEnd"/>
            <w:r w:rsidR="00B878F9" w:rsidRPr="00A71D59">
              <w:rPr>
                <w:sz w:val="22"/>
                <w:szCs w:val="22"/>
                <w:lang w:val="de-DE"/>
              </w:rPr>
              <w:t>/</w:t>
            </w:r>
            <w:proofErr w:type="spellStart"/>
            <w:r w:rsidR="00B878F9" w:rsidRPr="00A71D59">
              <w:rPr>
                <w:sz w:val="22"/>
                <w:szCs w:val="22"/>
                <w:lang w:val="de-DE"/>
              </w:rPr>
              <w:t>hafta</w:t>
            </w:r>
            <w:proofErr w:type="spellEnd"/>
          </w:p>
        </w:tc>
        <w:tc>
          <w:tcPr>
            <w:tcW w:w="24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8F9" w:rsidRPr="00A71D59" w:rsidRDefault="0059326C" w:rsidP="00B878F9">
            <w:pPr>
              <w:pStyle w:val="NormalWeb"/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Ders verme: 2</w:t>
            </w:r>
            <w:r w:rsidR="00B878F9" w:rsidRPr="00A71D59">
              <w:rPr>
                <w:sz w:val="22"/>
                <w:szCs w:val="22"/>
                <w:lang w:val="sv-SE"/>
              </w:rPr>
              <w:t xml:space="preserve"> saat / hafta, Uygulama: 1 saat/hafta</w:t>
            </w:r>
          </w:p>
        </w:tc>
        <w:tc>
          <w:tcPr>
            <w:tcW w:w="11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8F9" w:rsidRPr="00A71D59" w:rsidRDefault="00B878F9" w:rsidP="00B878F9">
            <w:pPr>
              <w:pStyle w:val="NormalWeb"/>
              <w:jc w:val="center"/>
              <w:rPr>
                <w:sz w:val="22"/>
                <w:szCs w:val="22"/>
                <w:lang w:val="de-DE"/>
              </w:rPr>
            </w:pPr>
            <w:proofErr w:type="spellStart"/>
            <w:r w:rsidRPr="00A71D59">
              <w:rPr>
                <w:sz w:val="22"/>
                <w:szCs w:val="22"/>
                <w:lang w:val="de-DE"/>
              </w:rPr>
              <w:t>Türkçe</w:t>
            </w:r>
            <w:proofErr w:type="spellEnd"/>
          </w:p>
        </w:tc>
      </w:tr>
      <w:tr w:rsidR="00B878F9" w:rsidRPr="00A71D59">
        <w:trPr>
          <w:trHeight w:hRule="exact" w:val="329"/>
          <w:tblCellSpacing w:w="15" w:type="dxa"/>
          <w:jc w:val="center"/>
        </w:trPr>
        <w:tc>
          <w:tcPr>
            <w:tcW w:w="497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F9" w:rsidRPr="00A71D59" w:rsidRDefault="0059326C" w:rsidP="00B878F9">
            <w:pPr>
              <w:pStyle w:val="NormalWeb"/>
              <w:jc w:val="center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Ders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Veren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Öğretim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Elemanları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: </w:t>
            </w:r>
            <w:r w:rsidR="00B30419">
              <w:rPr>
                <w:sz w:val="22"/>
                <w:szCs w:val="22"/>
                <w:lang w:val="de-DE"/>
              </w:rPr>
              <w:t>Prof</w:t>
            </w:r>
            <w:r w:rsidR="00B878F9">
              <w:rPr>
                <w:sz w:val="22"/>
                <w:szCs w:val="22"/>
                <w:lang w:val="de-DE"/>
              </w:rPr>
              <w:t>. Dr. Güldemet BAŞAL</w:t>
            </w:r>
            <w:r>
              <w:rPr>
                <w:sz w:val="22"/>
                <w:szCs w:val="22"/>
                <w:lang w:val="de-DE"/>
              </w:rPr>
              <w:t xml:space="preserve"> BAYRAKTAR</w:t>
            </w:r>
            <w:r w:rsidR="00B878F9">
              <w:rPr>
                <w:sz w:val="22"/>
                <w:szCs w:val="22"/>
                <w:lang w:val="de-DE"/>
              </w:rPr>
              <w:t>(</w:t>
            </w:r>
            <w:hyperlink r:id="rId5" w:history="1">
              <w:r w:rsidR="00B878F9" w:rsidRPr="00791CC6">
                <w:rPr>
                  <w:rStyle w:val="Kpr"/>
                  <w:sz w:val="22"/>
                  <w:szCs w:val="22"/>
                  <w:lang w:val="de-DE"/>
                </w:rPr>
                <w:t>guldemet.basal@ege.edu.tr</w:t>
              </w:r>
            </w:hyperlink>
            <w:r w:rsidR="00B878F9">
              <w:rPr>
                <w:sz w:val="22"/>
                <w:szCs w:val="22"/>
                <w:lang w:val="de-DE"/>
              </w:rPr>
              <w:t xml:space="preserve">) </w:t>
            </w:r>
          </w:p>
        </w:tc>
      </w:tr>
      <w:tr w:rsidR="00B878F9" w:rsidRPr="00A71D59">
        <w:trPr>
          <w:tblCellSpacing w:w="15" w:type="dxa"/>
          <w:jc w:val="center"/>
        </w:trPr>
        <w:tc>
          <w:tcPr>
            <w:tcW w:w="497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F9" w:rsidRPr="00A71D59" w:rsidRDefault="00B878F9" w:rsidP="00B878F9">
            <w:pPr>
              <w:pStyle w:val="Balk2"/>
              <w:spacing w:before="0" w:after="0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DERSİN (KATALOG) İÇERİĞİ:</w:t>
            </w:r>
          </w:p>
          <w:p w:rsidR="00B878F9" w:rsidRPr="00A71D59" w:rsidRDefault="00B878F9" w:rsidP="00B878F9">
            <w:pPr>
              <w:pStyle w:val="Balk2"/>
              <w:spacing w:before="0" w:after="0"/>
              <w:jc w:val="both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 xml:space="preserve"> </w:t>
            </w:r>
            <w:r w:rsidRPr="00A71D59">
              <w:rPr>
                <w:b w:val="0"/>
                <w:sz w:val="22"/>
                <w:szCs w:val="22"/>
              </w:rPr>
              <w:t>Dokuma makinelerinin temel elemanları ve görevleri, çözgü salma ve kumaş çekme mekanizmaları, atkı atım sistemleri, ağızlık açma mekanizmaları, otomasyon sistemleri</w:t>
            </w:r>
          </w:p>
        </w:tc>
      </w:tr>
      <w:tr w:rsidR="00B878F9" w:rsidRPr="00A71D59">
        <w:trPr>
          <w:tblCellSpacing w:w="15" w:type="dxa"/>
          <w:jc w:val="center"/>
        </w:trPr>
        <w:tc>
          <w:tcPr>
            <w:tcW w:w="497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F9" w:rsidRPr="00A71D59" w:rsidRDefault="00B878F9" w:rsidP="00B878F9">
            <w:pPr>
              <w:rPr>
                <w:sz w:val="22"/>
                <w:szCs w:val="22"/>
              </w:rPr>
            </w:pPr>
            <w:r w:rsidRPr="00A71D59">
              <w:rPr>
                <w:b/>
                <w:sz w:val="22"/>
                <w:szCs w:val="22"/>
              </w:rPr>
              <w:t>ÖNKOŞUL:</w:t>
            </w:r>
            <w:r w:rsidRPr="00A71D59">
              <w:rPr>
                <w:sz w:val="22"/>
                <w:szCs w:val="22"/>
              </w:rPr>
              <w:t xml:space="preserve"> Yok</w:t>
            </w:r>
          </w:p>
        </w:tc>
      </w:tr>
      <w:tr w:rsidR="00B878F9" w:rsidRPr="00A71D59">
        <w:trPr>
          <w:trHeight w:val="437"/>
          <w:tblCellSpacing w:w="15" w:type="dxa"/>
          <w:jc w:val="center"/>
        </w:trPr>
        <w:tc>
          <w:tcPr>
            <w:tcW w:w="497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F9" w:rsidRPr="00A71D59" w:rsidRDefault="00B878F9" w:rsidP="00B878F9">
            <w:pPr>
              <w:pStyle w:val="Balk2"/>
              <w:spacing w:before="0" w:after="0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DERS KİTABI/DİĞER MATERYAL:</w:t>
            </w:r>
          </w:p>
          <w:p w:rsidR="00B30419" w:rsidRDefault="00B30419" w:rsidP="00B30419">
            <w:pPr>
              <w:pStyle w:val="NormalWeb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H.R. </w:t>
            </w:r>
            <w:proofErr w:type="spellStart"/>
            <w:r>
              <w:rPr>
                <w:color w:val="000000"/>
                <w:lang w:val="en-US"/>
              </w:rPr>
              <w:t>Alpay</w:t>
            </w:r>
            <w:proofErr w:type="spellEnd"/>
            <w:r>
              <w:rPr>
                <w:color w:val="000000"/>
                <w:lang w:val="en-US"/>
              </w:rPr>
              <w:t xml:space="preserve"> , “</w:t>
            </w:r>
            <w:proofErr w:type="spellStart"/>
            <w:r>
              <w:rPr>
                <w:color w:val="000000"/>
                <w:lang w:val="en-US"/>
              </w:rPr>
              <w:t>Dokuma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Makinaları</w:t>
            </w:r>
            <w:proofErr w:type="spellEnd"/>
            <w:r>
              <w:rPr>
                <w:color w:val="000000"/>
                <w:lang w:val="en-US"/>
              </w:rPr>
              <w:t xml:space="preserve">”, TMMOB </w:t>
            </w:r>
            <w:proofErr w:type="spellStart"/>
            <w:r>
              <w:rPr>
                <w:color w:val="000000"/>
                <w:lang w:val="en-US"/>
              </w:rPr>
              <w:t>Makine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Mühendisleri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Odası</w:t>
            </w:r>
            <w:proofErr w:type="spellEnd"/>
            <w:r>
              <w:rPr>
                <w:color w:val="000000"/>
                <w:lang w:val="en-US"/>
              </w:rPr>
              <w:t>, 1985</w:t>
            </w:r>
          </w:p>
          <w:p w:rsidR="00B30419" w:rsidRDefault="00B30419" w:rsidP="00B30419">
            <w:pPr>
              <w:pStyle w:val="NormalWeb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Ormerod</w:t>
            </w:r>
            <w:proofErr w:type="spellEnd"/>
            <w:r>
              <w:rPr>
                <w:color w:val="000000"/>
                <w:lang w:val="en-US"/>
              </w:rPr>
              <w:t xml:space="preserve"> &amp; W.S. </w:t>
            </w:r>
            <w:proofErr w:type="spellStart"/>
            <w:r>
              <w:rPr>
                <w:color w:val="000000"/>
                <w:lang w:val="en-US"/>
              </w:rPr>
              <w:t>Sondhelm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lang w:val="en-US"/>
              </w:rPr>
              <w:t>“ Weaving</w:t>
            </w:r>
            <w:proofErr w:type="gramEnd"/>
            <w:r>
              <w:rPr>
                <w:color w:val="000000"/>
                <w:lang w:val="en-US"/>
              </w:rPr>
              <w:t>-Technology and Operations”, The Textile Institute, Manchester 1995.</w:t>
            </w:r>
          </w:p>
          <w:p w:rsidR="00B30419" w:rsidRDefault="00B30419" w:rsidP="00B30419">
            <w:pPr>
              <w:pStyle w:val="NormalWeb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S. </w:t>
            </w:r>
            <w:proofErr w:type="spellStart"/>
            <w:r>
              <w:rPr>
                <w:color w:val="000000"/>
                <w:lang w:val="en-US"/>
              </w:rPr>
              <w:t>Adanur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gramStart"/>
            <w:r>
              <w:rPr>
                <w:color w:val="000000"/>
                <w:lang w:val="en-US"/>
              </w:rPr>
              <w:t>“ Handbook</w:t>
            </w:r>
            <w:proofErr w:type="gramEnd"/>
            <w:r>
              <w:rPr>
                <w:color w:val="000000"/>
                <w:lang w:val="en-US"/>
              </w:rPr>
              <w:t xml:space="preserve"> of Weaving”, </w:t>
            </w:r>
            <w:proofErr w:type="spellStart"/>
            <w:r>
              <w:rPr>
                <w:color w:val="000000"/>
                <w:lang w:val="en-US"/>
              </w:rPr>
              <w:t>Technomic</w:t>
            </w:r>
            <w:proofErr w:type="spellEnd"/>
            <w:r>
              <w:rPr>
                <w:color w:val="000000"/>
                <w:lang w:val="en-US"/>
              </w:rPr>
              <w:t xml:space="preserve"> Publishing </w:t>
            </w:r>
            <w:proofErr w:type="spellStart"/>
            <w:r>
              <w:rPr>
                <w:color w:val="000000"/>
                <w:lang w:val="en-US"/>
              </w:rPr>
              <w:t>Co.,Inc</w:t>
            </w:r>
            <w:proofErr w:type="spellEnd"/>
            <w:r>
              <w:rPr>
                <w:color w:val="000000"/>
                <w:lang w:val="en-US"/>
              </w:rPr>
              <w:t>., U.S.A.  2001.</w:t>
            </w:r>
          </w:p>
          <w:p w:rsidR="00B878F9" w:rsidRPr="00A71D59" w:rsidRDefault="00B878F9" w:rsidP="00B30419">
            <w:pPr>
              <w:pStyle w:val="NormalWeb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Ders Notları</w:t>
            </w:r>
          </w:p>
        </w:tc>
      </w:tr>
      <w:tr w:rsidR="00B878F9" w:rsidRPr="00A71D59">
        <w:trPr>
          <w:tblCellSpacing w:w="15" w:type="dxa"/>
          <w:jc w:val="center"/>
        </w:trPr>
        <w:tc>
          <w:tcPr>
            <w:tcW w:w="497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8F9" w:rsidRPr="00A71D59" w:rsidRDefault="00B878F9" w:rsidP="00B878F9">
            <w:pPr>
              <w:rPr>
                <w:b/>
                <w:sz w:val="22"/>
                <w:szCs w:val="22"/>
              </w:rPr>
            </w:pPr>
            <w:r w:rsidRPr="00A71D59">
              <w:rPr>
                <w:b/>
                <w:sz w:val="22"/>
                <w:szCs w:val="22"/>
              </w:rPr>
              <w:t>DERSİN AMACI VE HEDEFİ:</w:t>
            </w:r>
          </w:p>
          <w:p w:rsidR="00B878F9" w:rsidRPr="00A71D59" w:rsidRDefault="00B30419" w:rsidP="00B878F9">
            <w:pPr>
              <w:rPr>
                <w:sz w:val="22"/>
                <w:szCs w:val="22"/>
              </w:rPr>
            </w:pPr>
            <w:r>
              <w:t>Dokuma makinelerinin temel elemanları ve görevleri, çözgü salma, tefe vurma, kumaş çekme ve sarma mekanizmaları, atkı atım sistemleri, ağızlık açma mekanizmaları, otomasyon ve kontrol sistemleri</w:t>
            </w:r>
            <w:r w:rsidRPr="00B30419">
              <w:t xml:space="preserve">bilgi vermek, dokuma teknolojisinde gerçekçi koşullar </w:t>
            </w:r>
            <w:proofErr w:type="gramStart"/>
            <w:r w:rsidRPr="00B30419">
              <w:t>altında  karşılaşılabilecek</w:t>
            </w:r>
            <w:proofErr w:type="gramEnd"/>
            <w:r w:rsidRPr="00B30419">
              <w:t xml:space="preserve"> problemleri çözme yeteneğini kazandırmak  </w:t>
            </w:r>
          </w:p>
        </w:tc>
      </w:tr>
      <w:tr w:rsidR="00B878F9" w:rsidRPr="00A71D59">
        <w:trPr>
          <w:tblCellSpacing w:w="15" w:type="dxa"/>
          <w:jc w:val="center"/>
        </w:trPr>
        <w:tc>
          <w:tcPr>
            <w:tcW w:w="497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F9" w:rsidRPr="00A71D59" w:rsidRDefault="00B878F9" w:rsidP="00B878F9">
            <w:pPr>
              <w:pStyle w:val="Balk2"/>
              <w:spacing w:before="0" w:after="0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DERS PROGRAMI:</w:t>
            </w:r>
          </w:p>
        </w:tc>
      </w:tr>
      <w:tr w:rsidR="00B878F9" w:rsidRPr="00A71D59" w:rsidTr="00E1156D">
        <w:trPr>
          <w:tblCellSpacing w:w="15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8F9" w:rsidRPr="00A71D59" w:rsidRDefault="00B878F9" w:rsidP="00B878F9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HAFTA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8F9" w:rsidRPr="00A71D59" w:rsidRDefault="00B878F9" w:rsidP="00B878F9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DERS</w:t>
            </w:r>
          </w:p>
        </w:tc>
        <w:tc>
          <w:tcPr>
            <w:tcW w:w="24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8F9" w:rsidRPr="00A71D59" w:rsidRDefault="00B878F9" w:rsidP="00B878F9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UYGULAMA</w:t>
            </w:r>
          </w:p>
        </w:tc>
      </w:tr>
      <w:tr w:rsidR="00427692" w:rsidRPr="00A71D59" w:rsidTr="00E1156D">
        <w:trPr>
          <w:trHeight w:val="567"/>
          <w:tblCellSpacing w:w="15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692" w:rsidRPr="00A71D59" w:rsidRDefault="00427692" w:rsidP="00B878F9">
            <w:pPr>
              <w:pStyle w:val="T1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1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692" w:rsidRPr="00A71D59" w:rsidRDefault="00427692" w:rsidP="00B878F9">
            <w:pPr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Dokuma makinelerinin tarihçesi, genel özellikleri, sınıflandırılma şekilleri ve bu özelliklerin kumaşla ilişkisi</w:t>
            </w:r>
          </w:p>
        </w:tc>
        <w:tc>
          <w:tcPr>
            <w:tcW w:w="24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692" w:rsidRDefault="00427692">
            <w:pPr>
              <w:spacing w:after="200" w:line="276" w:lineRule="auto"/>
              <w:rPr>
                <w:lang w:eastAsia="en-US"/>
              </w:rPr>
            </w:pPr>
            <w:r>
              <w:t xml:space="preserve">Dokuma </w:t>
            </w:r>
            <w:proofErr w:type="gramStart"/>
            <w:r>
              <w:t>tezgahlarının</w:t>
            </w:r>
            <w:proofErr w:type="gramEnd"/>
            <w:r>
              <w:t xml:space="preserve"> tanıtılması, sınıflandırılması</w:t>
            </w:r>
          </w:p>
        </w:tc>
      </w:tr>
      <w:tr w:rsidR="00427692" w:rsidRPr="00A71D59" w:rsidTr="00E1156D">
        <w:trPr>
          <w:trHeight w:val="312"/>
          <w:tblCellSpacing w:w="15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692" w:rsidRPr="00A71D59" w:rsidRDefault="00427692" w:rsidP="00B878F9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692" w:rsidRPr="00A71D59" w:rsidRDefault="00427692" w:rsidP="00B878F9">
            <w:pPr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Kumaş üretimi için yapılan hareketler. Buna bağlı olarak dokuma makinelerinin yapısı. Çözgü salma mekanizmalarının amacı ve sınıflandırılması</w:t>
            </w:r>
          </w:p>
        </w:tc>
        <w:tc>
          <w:tcPr>
            <w:tcW w:w="24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692" w:rsidRDefault="00427692">
            <w:pPr>
              <w:spacing w:after="200" w:line="276" w:lineRule="auto"/>
              <w:rPr>
                <w:lang w:eastAsia="en-US"/>
              </w:rPr>
            </w:pPr>
            <w:r>
              <w:t xml:space="preserve">Dokuma makinelerinin temel hareketleri </w:t>
            </w:r>
          </w:p>
        </w:tc>
      </w:tr>
      <w:tr w:rsidR="00427692" w:rsidRPr="00A71D59" w:rsidTr="00E1156D">
        <w:trPr>
          <w:trHeight w:val="312"/>
          <w:tblCellSpacing w:w="15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692" w:rsidRPr="00A71D59" w:rsidRDefault="00427692" w:rsidP="00B878F9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692" w:rsidRPr="00A71D59" w:rsidRDefault="00427692" w:rsidP="00B878F9">
            <w:pPr>
              <w:rPr>
                <w:sz w:val="22"/>
                <w:szCs w:val="22"/>
              </w:rPr>
            </w:pPr>
            <w:r>
              <w:t>Çözgü salma, tefe vurma, kumaş çekme ve sarma mekanizmaları, kontrol ve kumanda sistemleri</w:t>
            </w:r>
          </w:p>
        </w:tc>
        <w:tc>
          <w:tcPr>
            <w:tcW w:w="24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692" w:rsidRDefault="00427692">
            <w:pPr>
              <w:spacing w:after="200" w:line="276" w:lineRule="auto"/>
              <w:rPr>
                <w:lang w:eastAsia="en-US"/>
              </w:rPr>
            </w:pPr>
            <w:r>
              <w:t>Çözgü salma, tefe vurma, kumaş çekme ve sarma mekanizmalarının ve kontrol ve kumanda sistemlerinin tanıtılması</w:t>
            </w:r>
          </w:p>
        </w:tc>
      </w:tr>
      <w:tr w:rsidR="00427692" w:rsidRPr="00A71D59" w:rsidTr="00E1156D">
        <w:trPr>
          <w:trHeight w:val="312"/>
          <w:tblCellSpacing w:w="15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692" w:rsidRPr="00A71D59" w:rsidRDefault="00427692" w:rsidP="00B878F9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692" w:rsidRDefault="00427692">
            <w:pPr>
              <w:spacing w:after="200" w:line="276" w:lineRule="auto"/>
              <w:rPr>
                <w:lang w:eastAsia="en-US"/>
              </w:rPr>
            </w:pPr>
            <w:r>
              <w:t>Ağızlık açma sistemleri</w:t>
            </w:r>
          </w:p>
        </w:tc>
        <w:tc>
          <w:tcPr>
            <w:tcW w:w="24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692" w:rsidRDefault="00427692">
            <w:pPr>
              <w:spacing w:after="200" w:line="276" w:lineRule="auto"/>
              <w:rPr>
                <w:lang w:eastAsia="en-US"/>
              </w:rPr>
            </w:pPr>
            <w:r>
              <w:t>Ağızlık açma sistemlerinin tanıtılması</w:t>
            </w:r>
          </w:p>
        </w:tc>
      </w:tr>
      <w:tr w:rsidR="00E1156D" w:rsidRPr="00A71D59" w:rsidTr="00E1156D">
        <w:trPr>
          <w:trHeight w:val="312"/>
          <w:tblCellSpacing w:w="15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56D" w:rsidRPr="00A71D59" w:rsidRDefault="00E1156D" w:rsidP="00B878F9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56D" w:rsidRDefault="00E1156D">
            <w:pPr>
              <w:spacing w:after="200" w:line="276" w:lineRule="auto"/>
              <w:rPr>
                <w:lang w:eastAsia="en-US"/>
              </w:rPr>
            </w:pPr>
            <w:r>
              <w:t>Eksantrikli ağızlık açma sistemi</w:t>
            </w:r>
          </w:p>
        </w:tc>
        <w:tc>
          <w:tcPr>
            <w:tcW w:w="24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56D" w:rsidRDefault="00E1156D">
            <w:pPr>
              <w:spacing w:after="200" w:line="276" w:lineRule="auto"/>
              <w:rPr>
                <w:lang w:eastAsia="en-US"/>
              </w:rPr>
            </w:pPr>
            <w:r>
              <w:t xml:space="preserve">Kam ve </w:t>
            </w:r>
            <w:proofErr w:type="gramStart"/>
            <w:r>
              <w:t>eksantrik</w:t>
            </w:r>
            <w:proofErr w:type="gramEnd"/>
            <w:r>
              <w:t xml:space="preserve"> mekanizmalarının tanıtılması</w:t>
            </w:r>
          </w:p>
        </w:tc>
      </w:tr>
      <w:tr w:rsidR="00E1156D" w:rsidRPr="00A71D59" w:rsidTr="00E1156D">
        <w:trPr>
          <w:trHeight w:val="312"/>
          <w:tblCellSpacing w:w="15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56D" w:rsidRPr="00A71D59" w:rsidRDefault="00E1156D" w:rsidP="00B878F9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56D" w:rsidRDefault="00E1156D">
            <w:pPr>
              <w:spacing w:after="200" w:line="276" w:lineRule="auto"/>
              <w:rPr>
                <w:lang w:eastAsia="en-US"/>
              </w:rPr>
            </w:pPr>
            <w:r>
              <w:t>Armürlü ağızlık açma sistemi</w:t>
            </w:r>
          </w:p>
        </w:tc>
        <w:tc>
          <w:tcPr>
            <w:tcW w:w="24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56D" w:rsidRDefault="00E1156D">
            <w:pPr>
              <w:pStyle w:val="NormalWeb"/>
            </w:pPr>
            <w:r>
              <w:t>Armür mekanizmalarının tanıtılması</w:t>
            </w:r>
          </w:p>
        </w:tc>
      </w:tr>
      <w:tr w:rsidR="00E1156D" w:rsidRPr="00A71D59" w:rsidTr="00E1156D">
        <w:trPr>
          <w:trHeight w:val="312"/>
          <w:tblCellSpacing w:w="15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56D" w:rsidRPr="00A71D59" w:rsidRDefault="00E1156D" w:rsidP="00B878F9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56D" w:rsidRDefault="00E1156D">
            <w:pPr>
              <w:spacing w:after="200" w:line="276" w:lineRule="auto"/>
              <w:rPr>
                <w:lang w:eastAsia="en-US"/>
              </w:rPr>
            </w:pPr>
            <w:r>
              <w:t>Jakarlı ağızlık açma sistemi</w:t>
            </w:r>
          </w:p>
        </w:tc>
        <w:tc>
          <w:tcPr>
            <w:tcW w:w="24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56D" w:rsidRDefault="00E1156D">
            <w:pPr>
              <w:pStyle w:val="NormalWeb"/>
            </w:pPr>
            <w:r>
              <w:t>Jakar mekanizmasının tanıtılması</w:t>
            </w:r>
          </w:p>
        </w:tc>
      </w:tr>
      <w:tr w:rsidR="00E1156D" w:rsidRPr="00A71D59" w:rsidTr="00E1156D">
        <w:trPr>
          <w:trHeight w:val="312"/>
          <w:tblCellSpacing w:w="15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56D" w:rsidRPr="00A71D59" w:rsidRDefault="00E1156D" w:rsidP="00B878F9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56D" w:rsidRDefault="00E1156D">
            <w:pPr>
              <w:spacing w:after="200" w:line="276" w:lineRule="auto"/>
              <w:rPr>
                <w:lang w:eastAsia="en-US"/>
              </w:rPr>
            </w:pPr>
            <w:r>
              <w:t>Atkı atım sistemleri</w:t>
            </w:r>
          </w:p>
        </w:tc>
        <w:tc>
          <w:tcPr>
            <w:tcW w:w="24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56D" w:rsidRDefault="00E1156D">
            <w:pPr>
              <w:pStyle w:val="NormalWeb"/>
            </w:pPr>
            <w:r>
              <w:t>Atkı atım sistemlerinin tanıtılması</w:t>
            </w:r>
          </w:p>
        </w:tc>
      </w:tr>
      <w:tr w:rsidR="00E1156D" w:rsidRPr="00A71D59" w:rsidTr="00E1156D">
        <w:trPr>
          <w:trHeight w:val="312"/>
          <w:tblCellSpacing w:w="15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56D" w:rsidRPr="00A71D59" w:rsidRDefault="00E1156D" w:rsidP="00B878F9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56D" w:rsidRDefault="00E1156D">
            <w:pPr>
              <w:spacing w:after="200" w:line="276" w:lineRule="auto"/>
              <w:rPr>
                <w:lang w:eastAsia="en-US"/>
              </w:rPr>
            </w:pPr>
            <w:r>
              <w:t>Mekikli dokuma makinaları</w:t>
            </w:r>
          </w:p>
        </w:tc>
        <w:tc>
          <w:tcPr>
            <w:tcW w:w="24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56D" w:rsidRDefault="00E1156D">
            <w:pPr>
              <w:spacing w:after="200" w:line="276" w:lineRule="auto"/>
              <w:rPr>
                <w:lang w:eastAsia="en-US"/>
              </w:rPr>
            </w:pPr>
            <w:r>
              <w:t>Mekikli dokuma makinalarının tanıtılması</w:t>
            </w:r>
          </w:p>
        </w:tc>
      </w:tr>
      <w:tr w:rsidR="00427692" w:rsidRPr="00A71D59" w:rsidTr="00E1156D">
        <w:trPr>
          <w:trHeight w:val="61"/>
          <w:tblCellSpacing w:w="15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692" w:rsidRPr="00A71D59" w:rsidRDefault="00427692" w:rsidP="00B878F9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692" w:rsidRDefault="00427692">
            <w:pPr>
              <w:spacing w:after="200" w:line="276" w:lineRule="auto"/>
              <w:rPr>
                <w:lang w:eastAsia="en-US"/>
              </w:rPr>
            </w:pPr>
            <w:r>
              <w:t>Arasınav</w:t>
            </w:r>
          </w:p>
        </w:tc>
        <w:tc>
          <w:tcPr>
            <w:tcW w:w="24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692" w:rsidRPr="00A71D59" w:rsidRDefault="00427692" w:rsidP="00B878F9">
            <w:pPr>
              <w:pStyle w:val="NormalWeb"/>
              <w:rPr>
                <w:sz w:val="22"/>
                <w:szCs w:val="22"/>
              </w:rPr>
            </w:pPr>
          </w:p>
        </w:tc>
      </w:tr>
      <w:tr w:rsidR="00E1156D" w:rsidRPr="00A71D59" w:rsidTr="00E1156D">
        <w:trPr>
          <w:trHeight w:val="312"/>
          <w:tblCellSpacing w:w="15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56D" w:rsidRPr="00A71D59" w:rsidRDefault="00E1156D" w:rsidP="00B878F9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56D" w:rsidRDefault="00E1156D">
            <w:pPr>
              <w:spacing w:after="200" w:line="276" w:lineRule="auto"/>
              <w:rPr>
                <w:lang w:eastAsia="en-US"/>
              </w:rPr>
            </w:pPr>
            <w:r>
              <w:t>Mekikçikli dokuma makinaları</w:t>
            </w:r>
          </w:p>
        </w:tc>
        <w:tc>
          <w:tcPr>
            <w:tcW w:w="24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56D" w:rsidRDefault="00E1156D">
            <w:pPr>
              <w:spacing w:after="200" w:line="276" w:lineRule="auto"/>
              <w:rPr>
                <w:lang w:eastAsia="en-US"/>
              </w:rPr>
            </w:pPr>
            <w:r>
              <w:t>Mekikçikli dokuma makinalarının tanıtılması</w:t>
            </w:r>
          </w:p>
        </w:tc>
      </w:tr>
      <w:tr w:rsidR="00E1156D" w:rsidRPr="00A71D59" w:rsidTr="00E1156D">
        <w:trPr>
          <w:trHeight w:val="312"/>
          <w:tblCellSpacing w:w="15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56D" w:rsidRPr="00A71D59" w:rsidRDefault="00E1156D" w:rsidP="00B878F9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56D" w:rsidRDefault="00E1156D">
            <w:pPr>
              <w:spacing w:after="200" w:line="276" w:lineRule="auto"/>
              <w:rPr>
                <w:lang w:eastAsia="en-US"/>
              </w:rPr>
            </w:pPr>
            <w:r>
              <w:t>Kancalı dokuma makinaları</w:t>
            </w:r>
          </w:p>
        </w:tc>
        <w:tc>
          <w:tcPr>
            <w:tcW w:w="24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56D" w:rsidRDefault="00E1156D">
            <w:pPr>
              <w:spacing w:after="200" w:line="276" w:lineRule="auto"/>
              <w:rPr>
                <w:lang w:eastAsia="en-US"/>
              </w:rPr>
            </w:pPr>
            <w:r>
              <w:t>Ödev Sunumları</w:t>
            </w:r>
          </w:p>
        </w:tc>
      </w:tr>
      <w:tr w:rsidR="00E1156D" w:rsidRPr="00A71D59" w:rsidTr="00E1156D">
        <w:trPr>
          <w:trHeight w:val="312"/>
          <w:tblCellSpacing w:w="15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56D" w:rsidRPr="00A71D59" w:rsidRDefault="00E1156D" w:rsidP="00B878F9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56D" w:rsidRDefault="00E1156D">
            <w:pPr>
              <w:spacing w:after="200" w:line="276" w:lineRule="auto"/>
              <w:rPr>
                <w:lang w:eastAsia="en-US"/>
              </w:rPr>
            </w:pPr>
            <w:r>
              <w:t>Hava jetli ve su jetli dokuma makinaları</w:t>
            </w:r>
          </w:p>
        </w:tc>
        <w:tc>
          <w:tcPr>
            <w:tcW w:w="24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56D" w:rsidRDefault="00E1156D">
            <w:pPr>
              <w:spacing w:after="200" w:line="276" w:lineRule="auto"/>
              <w:rPr>
                <w:lang w:eastAsia="en-US"/>
              </w:rPr>
            </w:pPr>
            <w:r>
              <w:t>Ödev Sunumları</w:t>
            </w:r>
          </w:p>
        </w:tc>
      </w:tr>
      <w:tr w:rsidR="00E1156D" w:rsidRPr="00A71D59" w:rsidTr="00E1156D">
        <w:trPr>
          <w:trHeight w:val="312"/>
          <w:tblCellSpacing w:w="15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56D" w:rsidRPr="00A71D59" w:rsidRDefault="00E1156D" w:rsidP="00B878F9">
            <w:pPr>
              <w:pStyle w:val="NormalWeb"/>
              <w:jc w:val="center"/>
              <w:rPr>
                <w:b/>
                <w:sz w:val="22"/>
                <w:szCs w:val="22"/>
              </w:rPr>
            </w:pPr>
            <w:r w:rsidRPr="00A71D5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56D" w:rsidRDefault="00E1156D">
            <w:pPr>
              <w:spacing w:after="200" w:line="276" w:lineRule="auto"/>
              <w:rPr>
                <w:lang w:eastAsia="en-US"/>
              </w:rPr>
            </w:pPr>
            <w:r>
              <w:t>Çok fazlı dokuma makinaları</w:t>
            </w:r>
          </w:p>
        </w:tc>
        <w:tc>
          <w:tcPr>
            <w:tcW w:w="24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56D" w:rsidRDefault="00E1156D">
            <w:pPr>
              <w:pStyle w:val="NormalWeb"/>
            </w:pPr>
            <w:r>
              <w:t>Ödev Sunumları</w:t>
            </w:r>
          </w:p>
        </w:tc>
      </w:tr>
      <w:tr w:rsidR="00B878F9" w:rsidRPr="00A71D59">
        <w:trPr>
          <w:trHeight w:val="233"/>
          <w:tblCellSpacing w:w="15" w:type="dxa"/>
          <w:jc w:val="center"/>
        </w:trPr>
        <w:tc>
          <w:tcPr>
            <w:tcW w:w="497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F9" w:rsidRPr="00A71D59" w:rsidRDefault="00B878F9" w:rsidP="00B878F9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HAFTALIK DERS SAATİ/HER DERS SAATİNİN SÜRESİ:</w:t>
            </w:r>
          </w:p>
          <w:p w:rsidR="00B878F9" w:rsidRPr="00A71D59" w:rsidRDefault="0059326C" w:rsidP="00B878F9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878F9" w:rsidRPr="00A71D59">
              <w:rPr>
                <w:sz w:val="22"/>
                <w:szCs w:val="22"/>
              </w:rPr>
              <w:t xml:space="preserve"> saat / hafta– 90 dakikalık bir </w:t>
            </w:r>
            <w:r>
              <w:rPr>
                <w:sz w:val="22"/>
                <w:szCs w:val="22"/>
              </w:rPr>
              <w:t>blok ders</w:t>
            </w:r>
            <w:r w:rsidR="00B878F9" w:rsidRPr="00A71D59">
              <w:rPr>
                <w:sz w:val="22"/>
                <w:szCs w:val="22"/>
              </w:rPr>
              <w:t xml:space="preserve">, 45 dakikalık uygulama </w:t>
            </w:r>
          </w:p>
        </w:tc>
      </w:tr>
      <w:tr w:rsidR="00B878F9" w:rsidRPr="00A71D59">
        <w:trPr>
          <w:trHeight w:val="402"/>
          <w:tblCellSpacing w:w="15" w:type="dxa"/>
          <w:jc w:val="center"/>
        </w:trPr>
        <w:tc>
          <w:tcPr>
            <w:tcW w:w="497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8F9" w:rsidRPr="00A71D59" w:rsidRDefault="00B878F9" w:rsidP="00B878F9">
            <w:pPr>
              <w:rPr>
                <w:b/>
                <w:sz w:val="22"/>
                <w:szCs w:val="22"/>
              </w:rPr>
            </w:pPr>
            <w:r w:rsidRPr="00A71D59">
              <w:rPr>
                <w:b/>
                <w:sz w:val="22"/>
                <w:szCs w:val="22"/>
              </w:rPr>
              <w:t>DERSİN MESLEK EĞİTİMİNİ SAĞLAMAYA YÖNELİK KATKISI:</w:t>
            </w:r>
          </w:p>
          <w:p w:rsidR="00B878F9" w:rsidRPr="00A71D59" w:rsidRDefault="00B878F9" w:rsidP="00B878F9">
            <w:pPr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Dokuma makinelerinin yapısını ve kumaş tipine göre kullanım özelliklerini öğretir.</w:t>
            </w:r>
          </w:p>
        </w:tc>
      </w:tr>
      <w:tr w:rsidR="00B878F9" w:rsidRPr="00A71D59">
        <w:trPr>
          <w:trHeight w:val="298"/>
          <w:tblCellSpacing w:w="15" w:type="dxa"/>
          <w:jc w:val="center"/>
        </w:trPr>
        <w:tc>
          <w:tcPr>
            <w:tcW w:w="497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F9" w:rsidRPr="00A71D59" w:rsidRDefault="00B878F9" w:rsidP="00B878F9">
            <w:pPr>
              <w:pStyle w:val="Balk2"/>
              <w:spacing w:before="0" w:after="0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DERSİN DEĞERLENDİRİLMESİ:</w:t>
            </w:r>
          </w:p>
          <w:p w:rsidR="00B878F9" w:rsidRPr="00A71D59" w:rsidRDefault="00E1156D" w:rsidP="00B878F9">
            <w:pPr>
              <w:pStyle w:val="NormalWeb"/>
              <w:rPr>
                <w:sz w:val="22"/>
                <w:szCs w:val="22"/>
              </w:rPr>
            </w:pPr>
            <w:r>
              <w:t xml:space="preserve">Bir yarıyılda bir yazılı ara sınav ve bir yazılı yarıyıl sonu sınavı yapılmaktadır. Bir ödev verilecek ve öğrencilerin sunum yapması istenecektir. Yıl içi başarı notu, vize (% 70) ve ödev notundan (% 30) bulunacak, </w:t>
            </w:r>
            <w:proofErr w:type="gramStart"/>
            <w:r>
              <w:t>yıl sonu</w:t>
            </w:r>
            <w:proofErr w:type="gramEnd"/>
            <w:r>
              <w:t xml:space="preserve"> başarı notu ise yıl içi başarı notunun % 50 si, yıl sonu notunun % 50 si alınarak hesaplanacaktır.</w:t>
            </w:r>
          </w:p>
        </w:tc>
      </w:tr>
      <w:tr w:rsidR="00B878F9" w:rsidRPr="00A71D59">
        <w:trPr>
          <w:trHeight w:val="360"/>
          <w:tblCellSpacing w:w="15" w:type="dxa"/>
          <w:jc w:val="center"/>
        </w:trPr>
        <w:tc>
          <w:tcPr>
            <w:tcW w:w="497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F9" w:rsidRPr="00A71D59" w:rsidRDefault="00B878F9" w:rsidP="00B878F9">
            <w:pPr>
              <w:pStyle w:val="Balk2"/>
              <w:spacing w:before="0" w:after="0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DERSİN TEKSTİL MÜHENDİSLİĞİ PROGRAM ÇIKTILARIYLA İLİŞKİSİ:</w:t>
            </w:r>
          </w:p>
          <w:p w:rsidR="00B878F9" w:rsidRPr="00A71D59" w:rsidRDefault="00B878F9" w:rsidP="00B878F9">
            <w:pPr>
              <w:rPr>
                <w:sz w:val="22"/>
                <w:szCs w:val="22"/>
              </w:rPr>
            </w:pPr>
            <w:r w:rsidRPr="00A71D59">
              <w:rPr>
                <w:i/>
                <w:sz w:val="22"/>
                <w:szCs w:val="22"/>
              </w:rPr>
              <w:t xml:space="preserve">(Program çıktısı tam sağlanıyor ise </w:t>
            </w:r>
            <w:r w:rsidRPr="00A71D59">
              <w:rPr>
                <w:b/>
                <w:i/>
                <w:sz w:val="22"/>
                <w:szCs w:val="22"/>
              </w:rPr>
              <w:t>X</w:t>
            </w:r>
            <w:r w:rsidRPr="00A71D59">
              <w:rPr>
                <w:i/>
                <w:sz w:val="22"/>
                <w:szCs w:val="22"/>
              </w:rPr>
              <w:t xml:space="preserve">; kısmen sağlanıyor ise </w:t>
            </w:r>
            <w:r w:rsidRPr="00A71D59">
              <w:rPr>
                <w:b/>
                <w:i/>
                <w:sz w:val="22"/>
                <w:szCs w:val="22"/>
              </w:rPr>
              <w:t xml:space="preserve">/ </w:t>
            </w:r>
            <w:r w:rsidRPr="00A71D59">
              <w:rPr>
                <w:i/>
                <w:sz w:val="22"/>
                <w:szCs w:val="22"/>
              </w:rPr>
              <w:t>; sağlanmıyor ise boş bırakınız)</w:t>
            </w:r>
          </w:p>
        </w:tc>
      </w:tr>
      <w:tr w:rsidR="00B878F9" w:rsidRPr="00A71D59" w:rsidTr="00E1156D">
        <w:trPr>
          <w:tblCellSpacing w:w="15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F9" w:rsidRPr="00A71D59" w:rsidRDefault="00B878F9" w:rsidP="00B878F9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4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8F9" w:rsidRPr="00A71D59" w:rsidRDefault="00B878F9" w:rsidP="00B878F9">
            <w:pPr>
              <w:jc w:val="both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Matematik, fen bilimleri ve tekstil ile ilgili mühendislik konularında yeterli bilgi birikimi; bu alanlardaki teorik ve pratik bilgileri tekstil mühendisliği problemlerini çözmek için uygulayabilme becerisi.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F9" w:rsidRPr="00A71D59" w:rsidRDefault="00B878F9" w:rsidP="00B878F9">
            <w:pPr>
              <w:pStyle w:val="NormalWeb"/>
              <w:jc w:val="center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X</w:t>
            </w:r>
          </w:p>
        </w:tc>
      </w:tr>
      <w:tr w:rsidR="00B878F9" w:rsidRPr="00A71D59" w:rsidTr="00E1156D">
        <w:trPr>
          <w:tblCellSpacing w:w="15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F9" w:rsidRPr="00A71D59" w:rsidRDefault="00B878F9" w:rsidP="00B878F9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4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8F9" w:rsidRPr="00A71D59" w:rsidRDefault="00B878F9" w:rsidP="00B878F9">
            <w:pPr>
              <w:jc w:val="both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Tekstil mühendisliği problemlerinin çözümü için deney tasarlama, deney yapma, veri toplama, sonuçları analiz etme ve yorumlama becerisi.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F9" w:rsidRPr="00A71D59" w:rsidRDefault="00B878F9" w:rsidP="00B878F9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B878F9" w:rsidRPr="00A71D59" w:rsidTr="00E1156D">
        <w:trPr>
          <w:tblCellSpacing w:w="15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F9" w:rsidRPr="00A71D59" w:rsidRDefault="00B878F9" w:rsidP="00B878F9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4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8F9" w:rsidRPr="00A71D59" w:rsidRDefault="00B878F9" w:rsidP="00B878F9">
            <w:pPr>
              <w:jc w:val="both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Karmaşık bir sistemi, süreci, cihazı veya ürünü gerçekçi koşullar altında belirli gereksinimleri karşılamak üzere tasarlama ve bu amaçla modern tasarım yöntemlerini uygulama becerisi (Gerçekçi koşullar: Ekonomi, çevre sorunları, sürdürülebilirlik, üretilebilirlik, etik, sağlık, güvenlik, sosyal ve politik sorunlar vb. )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F9" w:rsidRPr="00A71D59" w:rsidRDefault="00B878F9" w:rsidP="00B878F9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B878F9" w:rsidRPr="00A71D59" w:rsidTr="00E1156D">
        <w:trPr>
          <w:tblCellSpacing w:w="15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F9" w:rsidRPr="00A71D59" w:rsidRDefault="00B878F9" w:rsidP="00B878F9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4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8F9" w:rsidRPr="00A71D59" w:rsidRDefault="00B878F9" w:rsidP="00B878F9">
            <w:pPr>
              <w:jc w:val="both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Disiplin içi ve çok disiplinli takımlarda etkin biçimde çalışabilme becerisi.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F9" w:rsidRPr="00A71D59" w:rsidRDefault="00B878F9" w:rsidP="00B878F9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B878F9" w:rsidRPr="00A71D59" w:rsidTr="00E1156D">
        <w:trPr>
          <w:trHeight w:val="369"/>
          <w:tblCellSpacing w:w="15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F9" w:rsidRPr="00A71D59" w:rsidRDefault="00B878F9" w:rsidP="00B878F9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4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8F9" w:rsidRPr="00A71D59" w:rsidRDefault="00B878F9" w:rsidP="00B878F9">
            <w:pPr>
              <w:jc w:val="both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Tekstil mühendisliği problemlerini belirleme, formüle etme ve çözebilme; bu amaçla uygun analiz ve modelleme yöntemlerini uygulama becerisi.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F9" w:rsidRPr="00A71D59" w:rsidRDefault="00B878F9" w:rsidP="00B878F9">
            <w:pPr>
              <w:pStyle w:val="NormalWeb"/>
              <w:jc w:val="center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X</w:t>
            </w:r>
          </w:p>
        </w:tc>
      </w:tr>
      <w:tr w:rsidR="00B878F9" w:rsidRPr="00A71D59" w:rsidTr="00E1156D">
        <w:trPr>
          <w:tblCellSpacing w:w="15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F9" w:rsidRPr="00A71D59" w:rsidRDefault="00B878F9" w:rsidP="00B878F9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04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8F9" w:rsidRPr="00A71D59" w:rsidRDefault="00B878F9" w:rsidP="00B878F9">
            <w:pPr>
              <w:jc w:val="both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 xml:space="preserve">Mesleki ve etik sorumluluk bilincinin verilmesi, mühendislik çözümlerinin güvenlik ve hukuksal açıdan değerlendirilmesi. 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F9" w:rsidRPr="00A71D59" w:rsidRDefault="00B878F9" w:rsidP="00B878F9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B878F9" w:rsidRPr="00A71D59" w:rsidTr="00E1156D">
        <w:trPr>
          <w:trHeight w:val="273"/>
          <w:tblCellSpacing w:w="15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F9" w:rsidRPr="00A71D59" w:rsidRDefault="00B878F9" w:rsidP="00B878F9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04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8F9" w:rsidRPr="00A71D59" w:rsidRDefault="00B878F9" w:rsidP="00B878F9">
            <w:pPr>
              <w:jc w:val="both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Sözlü ve yazılı etkin iletişim kurma becerisi.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F9" w:rsidRPr="00A71D59" w:rsidRDefault="00B878F9" w:rsidP="00B878F9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B878F9" w:rsidRPr="00A71D59" w:rsidTr="00E1156D">
        <w:trPr>
          <w:tblCellSpacing w:w="15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F9" w:rsidRPr="00A71D59" w:rsidRDefault="00B878F9" w:rsidP="00B878F9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404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8F9" w:rsidRPr="00A71D59" w:rsidRDefault="00B878F9" w:rsidP="00B878F9">
            <w:pPr>
              <w:jc w:val="both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Tekstil mühendisliği uygulamalarının evrensel ve toplumsal boyutlarda, sağlık, çevre, enerji tasarrufu, kalite ve verimlilik üzerindeki etkileri ile çağın sorunları hakkında bilgi sahibi olma.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F9" w:rsidRPr="00A71D59" w:rsidRDefault="00B878F9" w:rsidP="00B878F9">
            <w:pPr>
              <w:pStyle w:val="NormalWeb"/>
              <w:jc w:val="center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X</w:t>
            </w:r>
          </w:p>
        </w:tc>
      </w:tr>
      <w:tr w:rsidR="00B878F9" w:rsidRPr="00A71D59" w:rsidTr="00E1156D">
        <w:trPr>
          <w:tblCellSpacing w:w="15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F9" w:rsidRPr="00A71D59" w:rsidRDefault="00B878F9" w:rsidP="00B878F9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04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8F9" w:rsidRPr="00A71D59" w:rsidRDefault="00B878F9" w:rsidP="00B878F9">
            <w:pPr>
              <w:jc w:val="both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Yaşam boyu öğrenmenin gerekliliği ve kendini sürekli yenileme bilinci, bilgiye erişebilme becerisi.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F9" w:rsidRPr="00A71D59" w:rsidRDefault="00B878F9" w:rsidP="00B878F9">
            <w:pPr>
              <w:pStyle w:val="NormalWeb"/>
              <w:jc w:val="center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X</w:t>
            </w:r>
          </w:p>
        </w:tc>
      </w:tr>
      <w:tr w:rsidR="00B878F9" w:rsidRPr="00A71D59" w:rsidTr="00E1156D">
        <w:trPr>
          <w:trHeight w:val="312"/>
          <w:tblCellSpacing w:w="15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F9" w:rsidRPr="00A71D59" w:rsidRDefault="00B878F9" w:rsidP="00B878F9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04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8F9" w:rsidRPr="00A71D59" w:rsidRDefault="00B878F9" w:rsidP="00B878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 xml:space="preserve">Proje, risk ve değişiklik yönetimi ile girişimcilik, yenilikçilik ve sürdürülebilir kalkınma konularının tekstilin farklı alanlarına uygulanabilirliği hakkında bilgi sahibi olma. 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F9" w:rsidRPr="00A71D59" w:rsidRDefault="00B878F9" w:rsidP="00B878F9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B878F9" w:rsidRPr="00A71D59" w:rsidTr="00E1156D">
        <w:trPr>
          <w:trHeight w:val="312"/>
          <w:tblCellSpacing w:w="15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F9" w:rsidRPr="00A71D59" w:rsidRDefault="00B878F9" w:rsidP="00B878F9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04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8F9" w:rsidRPr="00A71D59" w:rsidRDefault="00B878F9" w:rsidP="00B878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 xml:space="preserve">Tekstil mühendisliği uygulamaları için gerekli olan modern teknik ve araçları geliştirme, seçme ve kullanma becerisi. 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F9" w:rsidRPr="00A71D59" w:rsidRDefault="00B878F9" w:rsidP="00B878F9">
            <w:pPr>
              <w:pStyle w:val="NormalWeb"/>
              <w:jc w:val="center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X</w:t>
            </w:r>
          </w:p>
        </w:tc>
      </w:tr>
      <w:tr w:rsidR="00B878F9" w:rsidRPr="00A71D59" w:rsidTr="00E1156D">
        <w:trPr>
          <w:trHeight w:val="312"/>
          <w:tblCellSpacing w:w="15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F9" w:rsidRPr="00A71D59" w:rsidRDefault="00B878F9" w:rsidP="00B878F9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04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8F9" w:rsidRPr="00A71D59" w:rsidRDefault="00B878F9" w:rsidP="00B878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Bireysel çalışma becerisi.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F9" w:rsidRPr="00A71D59" w:rsidRDefault="00B878F9" w:rsidP="00B878F9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B878F9" w:rsidRPr="00A71D59" w:rsidTr="00E1156D">
        <w:trPr>
          <w:trHeight w:val="312"/>
          <w:tblCellSpacing w:w="15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F9" w:rsidRPr="00A71D59" w:rsidRDefault="00B878F9" w:rsidP="00B878F9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04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8F9" w:rsidRPr="00A71D59" w:rsidRDefault="00B878F9" w:rsidP="00B878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Bilim ve teknolojideki gelişmeleri izleme ve bilişim teknolojilerini etkin bir şekilde kullanma becerisi.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F9" w:rsidRPr="00A71D59" w:rsidRDefault="00B878F9" w:rsidP="00B878F9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B878F9" w:rsidRPr="00A71D59">
        <w:trPr>
          <w:tblCellSpacing w:w="15" w:type="dxa"/>
          <w:jc w:val="center"/>
        </w:trPr>
        <w:tc>
          <w:tcPr>
            <w:tcW w:w="497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F9" w:rsidRPr="00A71D59" w:rsidRDefault="00B878F9" w:rsidP="00B878F9">
            <w:pPr>
              <w:pStyle w:val="Balk2"/>
              <w:spacing w:before="0" w:after="0"/>
              <w:rPr>
                <w:b w:val="0"/>
                <w:bCs w:val="0"/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 xml:space="preserve">HAZIRLAYAN: </w:t>
            </w:r>
            <w:r w:rsidR="00B30419">
              <w:rPr>
                <w:b w:val="0"/>
                <w:sz w:val="22"/>
                <w:szCs w:val="22"/>
              </w:rPr>
              <w:t>Prof</w:t>
            </w:r>
            <w:r w:rsidRPr="00B77891">
              <w:rPr>
                <w:b w:val="0"/>
                <w:sz w:val="22"/>
                <w:szCs w:val="22"/>
              </w:rPr>
              <w:t>. Dr. Güldemet BAŞAL</w:t>
            </w:r>
            <w:r w:rsidR="0059326C">
              <w:rPr>
                <w:b w:val="0"/>
                <w:sz w:val="22"/>
                <w:szCs w:val="22"/>
              </w:rPr>
              <w:t xml:space="preserve"> BAYRAKTAR</w:t>
            </w:r>
            <w:r w:rsidRPr="002E4C16">
              <w:rPr>
                <w:b w:val="0"/>
                <w:bCs w:val="0"/>
                <w:sz w:val="22"/>
                <w:szCs w:val="22"/>
              </w:rPr>
              <w:t xml:space="preserve">                                                                          </w:t>
            </w:r>
            <w:r w:rsidR="00B30419">
              <w:rPr>
                <w:b w:val="0"/>
                <w:bCs w:val="0"/>
                <w:sz w:val="22"/>
                <w:szCs w:val="22"/>
              </w:rPr>
              <w:t>17.10</w:t>
            </w:r>
            <w:r>
              <w:rPr>
                <w:b w:val="0"/>
                <w:bCs w:val="0"/>
                <w:sz w:val="22"/>
                <w:szCs w:val="22"/>
              </w:rPr>
              <w:t>.201</w:t>
            </w:r>
            <w:r w:rsidR="00B30419">
              <w:rPr>
                <w:b w:val="0"/>
                <w:bCs w:val="0"/>
                <w:sz w:val="22"/>
                <w:szCs w:val="22"/>
              </w:rPr>
              <w:t>9</w:t>
            </w:r>
          </w:p>
        </w:tc>
      </w:tr>
    </w:tbl>
    <w:p w:rsidR="00D963AC" w:rsidRDefault="00D963AC"/>
    <w:sectPr w:rsidR="00D963AC" w:rsidSect="004F3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D15"/>
    <w:multiLevelType w:val="hybridMultilevel"/>
    <w:tmpl w:val="D8A25E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F013C"/>
    <w:multiLevelType w:val="hybridMultilevel"/>
    <w:tmpl w:val="0816B52E"/>
    <w:lvl w:ilvl="0" w:tplc="38B6E8F2">
      <w:start w:val="1"/>
      <w:numFmt w:val="bullet"/>
      <w:lvlText w:val=""/>
      <w:lvlJc w:val="left"/>
      <w:pPr>
        <w:tabs>
          <w:tab w:val="num" w:pos="678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20002"/>
    <w:rsid w:val="00027ED8"/>
    <w:rsid w:val="00072687"/>
    <w:rsid w:val="00120002"/>
    <w:rsid w:val="001B58A7"/>
    <w:rsid w:val="001F2963"/>
    <w:rsid w:val="002C6804"/>
    <w:rsid w:val="00407B1E"/>
    <w:rsid w:val="00427692"/>
    <w:rsid w:val="004F3DD9"/>
    <w:rsid w:val="00506AE7"/>
    <w:rsid w:val="0051790B"/>
    <w:rsid w:val="0059326C"/>
    <w:rsid w:val="00743E1C"/>
    <w:rsid w:val="00753AAF"/>
    <w:rsid w:val="007C3D7A"/>
    <w:rsid w:val="00850C92"/>
    <w:rsid w:val="00904D62"/>
    <w:rsid w:val="009A0BE3"/>
    <w:rsid w:val="00B30419"/>
    <w:rsid w:val="00B878F9"/>
    <w:rsid w:val="00D63446"/>
    <w:rsid w:val="00D75652"/>
    <w:rsid w:val="00D963AC"/>
    <w:rsid w:val="00DD1730"/>
    <w:rsid w:val="00E1156D"/>
    <w:rsid w:val="00E379BD"/>
    <w:rsid w:val="00E8067D"/>
    <w:rsid w:val="00FA5DD0"/>
    <w:rsid w:val="00FC0DA8"/>
    <w:rsid w:val="00FE1CC4"/>
    <w:rsid w:val="00FF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8F9"/>
    <w:rPr>
      <w:sz w:val="24"/>
      <w:szCs w:val="24"/>
    </w:rPr>
  </w:style>
  <w:style w:type="paragraph" w:styleId="Balk1">
    <w:name w:val="heading 1"/>
    <w:basedOn w:val="Normal"/>
    <w:next w:val="Normal"/>
    <w:qFormat/>
    <w:rsid w:val="00B878F9"/>
    <w:pPr>
      <w:keepNext/>
      <w:spacing w:before="120"/>
      <w:jc w:val="center"/>
      <w:outlineLvl w:val="0"/>
    </w:pPr>
    <w:rPr>
      <w:b/>
      <w:bCs/>
      <w:sz w:val="28"/>
      <w:lang w:val="en-US"/>
    </w:rPr>
  </w:style>
  <w:style w:type="paragraph" w:styleId="Balk2">
    <w:name w:val="heading 2"/>
    <w:basedOn w:val="Normal"/>
    <w:next w:val="Normal"/>
    <w:qFormat/>
    <w:rsid w:val="00B878F9"/>
    <w:pPr>
      <w:keepNext/>
      <w:spacing w:before="120" w:after="120"/>
      <w:outlineLvl w:val="1"/>
    </w:pPr>
    <w:rPr>
      <w:b/>
      <w:bCs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Char Char Char,Char Char, Char Char Char, Char Char"/>
    <w:basedOn w:val="Normal"/>
    <w:link w:val="NormalWebChar"/>
    <w:uiPriority w:val="99"/>
    <w:rsid w:val="00B878F9"/>
    <w:pPr>
      <w:jc w:val="both"/>
    </w:pPr>
    <w:rPr>
      <w:lang w:eastAsia="en-US"/>
    </w:rPr>
  </w:style>
  <w:style w:type="character" w:customStyle="1" w:styleId="NormalWebChar">
    <w:name w:val="Normal (Web) Char"/>
    <w:aliases w:val="Char Char Char Char,Char Char Char1, Char Char Char Char, Char Char Char1"/>
    <w:basedOn w:val="VarsaylanParagrafYazTipi"/>
    <w:link w:val="NormalWeb"/>
    <w:uiPriority w:val="99"/>
    <w:rsid w:val="00B878F9"/>
    <w:rPr>
      <w:sz w:val="24"/>
      <w:szCs w:val="24"/>
      <w:lang w:val="tr-TR" w:eastAsia="en-US" w:bidi="ar-SA"/>
    </w:rPr>
  </w:style>
  <w:style w:type="paragraph" w:styleId="T1">
    <w:name w:val="toc 1"/>
    <w:basedOn w:val="Normal"/>
    <w:next w:val="Normal"/>
    <w:autoRedefine/>
    <w:semiHidden/>
    <w:rsid w:val="00B878F9"/>
    <w:pPr>
      <w:jc w:val="center"/>
    </w:pPr>
    <w:rPr>
      <w:b/>
      <w:bCs/>
    </w:rPr>
  </w:style>
  <w:style w:type="character" w:styleId="Kpr">
    <w:name w:val="Hyperlink"/>
    <w:basedOn w:val="VarsaylanParagrafYazTipi"/>
    <w:rsid w:val="00B878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ldemet.basal@ege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DOKUMA MAKİNELERİ</vt:lpstr>
    </vt:vector>
  </TitlesOfParts>
  <Company>-</Company>
  <LinksUpToDate>false</LinksUpToDate>
  <CharactersWithSpaces>5129</CharactersWithSpaces>
  <SharedDoc>false</SharedDoc>
  <HLinks>
    <vt:vector size="6" baseType="variant">
      <vt:variant>
        <vt:i4>7733339</vt:i4>
      </vt:variant>
      <vt:variant>
        <vt:i4>0</vt:i4>
      </vt:variant>
      <vt:variant>
        <vt:i4>0</vt:i4>
      </vt:variant>
      <vt:variant>
        <vt:i4>5</vt:i4>
      </vt:variant>
      <vt:variant>
        <vt:lpwstr>mailto:guldemet.basal@ege.edu.tr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DOKUMA MAKİNELERİ</dc:title>
  <dc:creator>TEKBIM</dc:creator>
  <cp:lastModifiedBy>Nilay</cp:lastModifiedBy>
  <cp:revision>2</cp:revision>
  <dcterms:created xsi:type="dcterms:W3CDTF">2019-10-17T07:14:00Z</dcterms:created>
  <dcterms:modified xsi:type="dcterms:W3CDTF">2019-10-17T07:14:00Z</dcterms:modified>
</cp:coreProperties>
</file>